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8A20" w14:textId="3342E394" w:rsidR="00097F3D" w:rsidRDefault="00000000" w:rsidP="0063145A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«Москвич» </w:t>
      </w:r>
      <w:r w:rsidR="0063145A">
        <w:rPr>
          <w:rFonts w:ascii="Times New Roman" w:hAnsi="Times New Roman"/>
          <w:b/>
          <w:bCs/>
          <w:sz w:val="28"/>
          <w:szCs w:val="28"/>
          <w:lang w:val="ru-RU"/>
        </w:rPr>
        <w:t>представляет нов</w:t>
      </w:r>
      <w:r w:rsidR="00A213E1">
        <w:rPr>
          <w:rFonts w:ascii="Times New Roman" w:hAnsi="Times New Roman"/>
          <w:b/>
          <w:bCs/>
          <w:sz w:val="28"/>
          <w:szCs w:val="28"/>
          <w:lang w:val="ru-RU"/>
        </w:rPr>
        <w:t xml:space="preserve">ых </w:t>
      </w:r>
      <w:r w:rsidR="0063145A">
        <w:rPr>
          <w:rFonts w:ascii="Times New Roman" w:hAnsi="Times New Roman"/>
          <w:b/>
          <w:bCs/>
          <w:sz w:val="28"/>
          <w:szCs w:val="28"/>
          <w:lang w:val="ru-RU"/>
        </w:rPr>
        <w:t>партнер</w:t>
      </w:r>
      <w:r w:rsidR="00A213E1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="0063145A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финансов</w:t>
      </w:r>
      <w:r w:rsidR="0063145A">
        <w:rPr>
          <w:rFonts w:ascii="Times New Roman" w:hAnsi="Times New Roman"/>
          <w:b/>
          <w:bCs/>
          <w:sz w:val="28"/>
          <w:szCs w:val="28"/>
          <w:lang w:val="ru-RU"/>
        </w:rPr>
        <w:t>ой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программы для клиентов</w:t>
      </w:r>
    </w:p>
    <w:p w14:paraId="220AA2FA" w14:textId="77777777" w:rsidR="00097F3D" w:rsidRDefault="00097F3D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0D1B10E3" w14:textId="4D8A5538" w:rsidR="00097F3D" w:rsidRDefault="0063145A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5497">
        <w:rPr>
          <w:rFonts w:ascii="Times New Roman" w:hAnsi="Times New Roman"/>
          <w:color w:val="auto"/>
          <w:sz w:val="28"/>
          <w:szCs w:val="28"/>
          <w:lang w:val="ru-RU"/>
        </w:rPr>
        <w:t>Московск</w:t>
      </w:r>
      <w:r w:rsidR="00355497" w:rsidRPr="00355497">
        <w:rPr>
          <w:rFonts w:ascii="Times New Roman" w:hAnsi="Times New Roman"/>
          <w:color w:val="auto"/>
          <w:sz w:val="28"/>
          <w:szCs w:val="28"/>
          <w:lang w:val="ru-RU"/>
        </w:rPr>
        <w:t>ий</w:t>
      </w:r>
      <w:r w:rsidRPr="00355497">
        <w:rPr>
          <w:rFonts w:ascii="Times New Roman" w:hAnsi="Times New Roman"/>
          <w:color w:val="auto"/>
          <w:sz w:val="28"/>
          <w:szCs w:val="28"/>
          <w:lang w:val="ru-RU"/>
        </w:rPr>
        <w:t xml:space="preserve"> автомобильн</w:t>
      </w:r>
      <w:r w:rsidR="00355497" w:rsidRPr="00355497">
        <w:rPr>
          <w:rFonts w:ascii="Times New Roman" w:hAnsi="Times New Roman"/>
          <w:color w:val="auto"/>
          <w:sz w:val="28"/>
          <w:szCs w:val="28"/>
          <w:lang w:val="ru-RU"/>
        </w:rPr>
        <w:t>ый</w:t>
      </w:r>
      <w:r w:rsidRPr="00355497">
        <w:rPr>
          <w:rFonts w:ascii="Times New Roman" w:hAnsi="Times New Roman"/>
          <w:color w:val="auto"/>
          <w:sz w:val="28"/>
          <w:szCs w:val="28"/>
          <w:lang w:val="ru-RU"/>
        </w:rPr>
        <w:t xml:space="preserve"> завод «Москвич» </w:t>
      </w:r>
      <w:r w:rsidR="00355497" w:rsidRPr="00355497">
        <w:rPr>
          <w:rFonts w:ascii="Times New Roman" w:hAnsi="Times New Roman"/>
          <w:color w:val="auto"/>
          <w:sz w:val="28"/>
          <w:szCs w:val="28"/>
          <w:lang w:val="ru-RU"/>
        </w:rPr>
        <w:t>представляет новых партнеров по финансовым программам:</w:t>
      </w:r>
      <w:r w:rsidRPr="0035549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355497" w:rsidRPr="00355497">
        <w:rPr>
          <w:rFonts w:ascii="Times New Roman" w:hAnsi="Times New Roman"/>
          <w:color w:val="auto"/>
          <w:sz w:val="28"/>
          <w:szCs w:val="28"/>
          <w:lang w:val="ru-RU"/>
        </w:rPr>
        <w:t xml:space="preserve">Альфа-Банк, Газпромбанк и </w:t>
      </w:r>
      <w:r w:rsidRPr="00355497">
        <w:rPr>
          <w:rFonts w:ascii="Times New Roman" w:hAnsi="Times New Roman"/>
          <w:color w:val="auto"/>
          <w:sz w:val="28"/>
          <w:szCs w:val="28"/>
          <w:lang w:val="ru-RU"/>
        </w:rPr>
        <w:t xml:space="preserve">Драйв Клик Банк. </w:t>
      </w:r>
      <w:r w:rsidR="00F90CE7" w:rsidRPr="00355497">
        <w:rPr>
          <w:rFonts w:ascii="Times New Roman" w:hAnsi="Times New Roman"/>
          <w:color w:val="auto"/>
          <w:sz w:val="28"/>
          <w:szCs w:val="28"/>
          <w:lang w:val="ru-RU"/>
        </w:rPr>
        <w:t>С</w:t>
      </w:r>
      <w:r w:rsidR="00BA057E" w:rsidRPr="00355497">
        <w:rPr>
          <w:rFonts w:ascii="Times New Roman" w:hAnsi="Times New Roman"/>
          <w:color w:val="auto"/>
          <w:sz w:val="28"/>
          <w:szCs w:val="28"/>
          <w:lang w:val="ru-RU"/>
        </w:rPr>
        <w:t>овместн</w:t>
      </w:r>
      <w:r w:rsidR="00355497">
        <w:rPr>
          <w:rFonts w:ascii="Times New Roman" w:hAnsi="Times New Roman"/>
          <w:color w:val="auto"/>
          <w:sz w:val="28"/>
          <w:szCs w:val="28"/>
          <w:lang w:val="ru-RU"/>
        </w:rPr>
        <w:t>ые</w:t>
      </w:r>
      <w:r w:rsidR="00BA057E" w:rsidRPr="0035549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BA057E" w:rsidRPr="00BA057E">
        <w:rPr>
          <w:rFonts w:ascii="Times New Roman" w:hAnsi="Times New Roman"/>
          <w:sz w:val="28"/>
          <w:szCs w:val="28"/>
          <w:lang w:val="ru-RU"/>
        </w:rPr>
        <w:t>программ</w:t>
      </w:r>
      <w:r w:rsidR="00355497">
        <w:rPr>
          <w:rFonts w:ascii="Times New Roman" w:hAnsi="Times New Roman"/>
          <w:sz w:val="28"/>
          <w:szCs w:val="28"/>
          <w:lang w:val="ru-RU"/>
        </w:rPr>
        <w:t>ы</w:t>
      </w:r>
      <w:r w:rsidR="00BA057E" w:rsidRPr="00BA057E">
        <w:rPr>
          <w:rFonts w:ascii="Times New Roman" w:hAnsi="Times New Roman"/>
          <w:sz w:val="28"/>
          <w:szCs w:val="28"/>
          <w:lang w:val="ru-RU"/>
        </w:rPr>
        <w:t xml:space="preserve"> кредитования</w:t>
      </w:r>
      <w:r w:rsidR="00F90CE7">
        <w:rPr>
          <w:rFonts w:ascii="Times New Roman" w:hAnsi="Times New Roman"/>
          <w:sz w:val="28"/>
          <w:szCs w:val="28"/>
          <w:lang w:val="ru-RU"/>
        </w:rPr>
        <w:t xml:space="preserve"> для физических лиц</w:t>
      </w:r>
      <w:r w:rsidR="00A01AA2">
        <w:rPr>
          <w:rFonts w:ascii="Times New Roman" w:hAnsi="Times New Roman"/>
          <w:sz w:val="28"/>
          <w:szCs w:val="28"/>
          <w:lang w:val="ru-RU"/>
        </w:rPr>
        <w:t xml:space="preserve"> действуют с 1 июня 2023 года и </w:t>
      </w:r>
      <w:r w:rsidR="00BA057E" w:rsidRPr="00BA057E">
        <w:rPr>
          <w:rFonts w:ascii="Times New Roman" w:hAnsi="Times New Roman"/>
          <w:sz w:val="28"/>
          <w:szCs w:val="28"/>
          <w:lang w:val="ru-RU"/>
        </w:rPr>
        <w:t>направлен</w:t>
      </w:r>
      <w:r w:rsidR="00355497">
        <w:rPr>
          <w:rFonts w:ascii="Times New Roman" w:hAnsi="Times New Roman"/>
          <w:sz w:val="28"/>
          <w:szCs w:val="28"/>
          <w:lang w:val="ru-RU"/>
        </w:rPr>
        <w:t>ы</w:t>
      </w:r>
      <w:r w:rsidR="00BA057E" w:rsidRPr="00BA057E">
        <w:rPr>
          <w:rFonts w:ascii="Times New Roman" w:hAnsi="Times New Roman"/>
          <w:sz w:val="28"/>
          <w:szCs w:val="28"/>
          <w:lang w:val="ru-RU"/>
        </w:rPr>
        <w:t xml:space="preserve"> на предоставление выгодных условий получения кредита на приобретение автомобилей Москвич</w:t>
      </w:r>
      <w:r w:rsidR="00A01AA2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F90CE7">
        <w:rPr>
          <w:rFonts w:ascii="Times New Roman" w:hAnsi="Times New Roman"/>
          <w:sz w:val="28"/>
          <w:szCs w:val="28"/>
          <w:lang w:val="ru-RU"/>
        </w:rPr>
        <w:t>.</w:t>
      </w:r>
    </w:p>
    <w:p w14:paraId="6414544D" w14:textId="213ABB30" w:rsidR="0006369C" w:rsidRPr="00355497" w:rsidRDefault="0006369C" w:rsidP="00355497">
      <w:pPr>
        <w:suppressAutoHyphens/>
        <w:spacing w:line="276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355497">
        <w:rPr>
          <w:rFonts w:ascii="Times New Roman" w:hAnsi="Times New Roman"/>
          <w:color w:val="auto"/>
          <w:sz w:val="28"/>
          <w:szCs w:val="28"/>
          <w:lang w:val="ru-RU"/>
        </w:rPr>
        <w:t xml:space="preserve">В зависимости от выбранной финансовой программы размер первоначального взноса по кредиту – от 0%, срок кредита </w:t>
      </w:r>
      <w:r w:rsidR="00355497" w:rsidRPr="00355497">
        <w:rPr>
          <w:rFonts w:ascii="Times New Roman" w:hAnsi="Times New Roman"/>
          <w:color w:val="auto"/>
          <w:sz w:val="28"/>
          <w:szCs w:val="28"/>
          <w:lang w:val="ru-RU"/>
        </w:rPr>
        <w:t>–</w:t>
      </w:r>
      <w:r w:rsidRPr="00355497">
        <w:rPr>
          <w:rFonts w:ascii="Times New Roman" w:hAnsi="Times New Roman"/>
          <w:color w:val="auto"/>
          <w:sz w:val="28"/>
          <w:szCs w:val="28"/>
          <w:lang w:val="ru-RU"/>
        </w:rPr>
        <w:t xml:space="preserve"> до 96 месяцев, процентная ставка от 0,01%</w:t>
      </w:r>
      <w:r w:rsidR="00355497" w:rsidRPr="00355497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14:paraId="7F3B56D2" w14:textId="77777777" w:rsidR="00927D2A" w:rsidRDefault="00927D2A" w:rsidP="00927D2A">
      <w:pPr>
        <w:suppressAutoHyphens/>
        <w:spacing w:line="276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Кроме </w:t>
      </w:r>
      <w:r w:rsidRPr="00355497">
        <w:rPr>
          <w:rFonts w:ascii="Times New Roman" w:hAnsi="Times New Roman"/>
          <w:color w:val="auto"/>
          <w:sz w:val="28"/>
          <w:szCs w:val="28"/>
          <w:lang w:val="ru-RU"/>
        </w:rPr>
        <w:t>того, мы улучшаем условия финансовых предложений Совкомбанка: с 1 июня 2023 года ставки по действующим кредитным программам снижаются на 1%, а также появляется возможность оформить рассрочку сроком до 30 месяцев.</w:t>
      </w:r>
    </w:p>
    <w:p w14:paraId="2EE9824E" w14:textId="5BD5B71E" w:rsidR="00511FB8" w:rsidRPr="00511FB8" w:rsidRDefault="00511FB8" w:rsidP="00927D2A">
      <w:pPr>
        <w:suppressAutoHyphens/>
        <w:spacing w:line="276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511FB8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«В середине мая мы запустили финансовые программы «Москвич» для наших клиентов. Сегодня мы рады объявить новых партнеров. Вместе с банками мы проработали различные кредитные программы, благодаря которым клиенты смогут приобрести кроссоверы Москвич 3 на максимально выгодных условиях. Финансовые предложения направлены на снижение кредитных ставок и ежемесячных платежей. С 1 июня они доступны в наших официальных дилерских центрах»</w:t>
      </w:r>
      <w:r w:rsidRPr="00511FB8">
        <w:rPr>
          <w:rFonts w:ascii="Times New Roman" w:hAnsi="Times New Roman"/>
          <w:color w:val="auto"/>
          <w:sz w:val="28"/>
          <w:szCs w:val="28"/>
          <w:lang w:val="ru-RU"/>
        </w:rPr>
        <w:t>, — генеральный директор Московского автомобильного завода «Москвич» Дмитрий Пронин.</w:t>
      </w:r>
    </w:p>
    <w:p w14:paraId="3D7CB36F" w14:textId="31A71D09" w:rsidR="00045F0B" w:rsidRPr="00054D3E" w:rsidRDefault="00045F0B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Ознакомиться с</w:t>
      </w:r>
      <w:r w:rsidR="00D67E9A">
        <w:rPr>
          <w:rFonts w:ascii="Times New Roman" w:hAnsi="Times New Roman"/>
          <w:sz w:val="28"/>
          <w:szCs w:val="28"/>
          <w:lang w:val="ru-RU"/>
        </w:rPr>
        <w:t xml:space="preserve"> информацией </w:t>
      </w:r>
      <w:r w:rsidRPr="00045F0B">
        <w:rPr>
          <w:rFonts w:ascii="Times New Roman" w:hAnsi="Times New Roman"/>
          <w:sz w:val="28"/>
          <w:szCs w:val="28"/>
          <w:lang w:val="ru-RU"/>
        </w:rPr>
        <w:t xml:space="preserve">и отправить заявку дилеру на расчет условий по кредиту или рассрочке </w:t>
      </w:r>
      <w:r>
        <w:rPr>
          <w:rFonts w:ascii="Times New Roman" w:hAnsi="Times New Roman"/>
          <w:sz w:val="28"/>
          <w:szCs w:val="28"/>
          <w:lang w:val="ru-RU"/>
        </w:rPr>
        <w:t>можно в</w:t>
      </w:r>
      <w:r w:rsidRPr="00045F0B">
        <w:rPr>
          <w:rFonts w:ascii="Times New Roman" w:hAnsi="Times New Roman"/>
          <w:sz w:val="28"/>
          <w:szCs w:val="28"/>
          <w:lang w:val="ru-RU"/>
        </w:rPr>
        <w:t xml:space="preserve"> разделе </w:t>
      </w:r>
      <w:hyperlink r:id="rId6" w:history="1">
        <w:r w:rsidR="00AA4C7E">
          <w:rPr>
            <w:rStyle w:val="a3"/>
            <w:rFonts w:ascii="Times New Roman" w:hAnsi="Times New Roman"/>
            <w:sz w:val="28"/>
            <w:szCs w:val="28"/>
            <w:lang w:val="ru-RU"/>
          </w:rPr>
          <w:t>Кредитные программы</w:t>
        </w:r>
      </w:hyperlink>
      <w:r w:rsidRPr="00045F0B">
        <w:rPr>
          <w:rFonts w:ascii="Times New Roman" w:hAnsi="Times New Roman"/>
          <w:sz w:val="28"/>
          <w:szCs w:val="28"/>
          <w:lang w:val="ru-RU"/>
        </w:rPr>
        <w:t>.</w:t>
      </w:r>
      <w:r w:rsidR="00D67E9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50B5">
        <w:rPr>
          <w:rFonts w:ascii="Times New Roman" w:hAnsi="Times New Roman"/>
          <w:sz w:val="28"/>
          <w:szCs w:val="28"/>
          <w:lang w:val="ru-RU"/>
        </w:rPr>
        <w:t>Оформить кредитный договор к</w:t>
      </w:r>
      <w:r w:rsidR="003550B5">
        <w:rPr>
          <w:rFonts w:ascii="Times New Roman" w:hAnsi="Times New Roman"/>
          <w:color w:val="auto"/>
          <w:sz w:val="28"/>
          <w:szCs w:val="28"/>
          <w:lang w:val="ru-RU"/>
        </w:rPr>
        <w:t>лиенты могут</w:t>
      </w:r>
      <w:r w:rsidR="003550B5" w:rsidRPr="00355497">
        <w:rPr>
          <w:rFonts w:ascii="Times New Roman" w:hAnsi="Times New Roman"/>
          <w:color w:val="auto"/>
          <w:sz w:val="28"/>
          <w:szCs w:val="28"/>
          <w:lang w:val="ru-RU"/>
        </w:rPr>
        <w:t xml:space="preserve"> в любом официальном дилерском центре «Москвич».</w:t>
      </w:r>
    </w:p>
    <w:p w14:paraId="5B2ABABC" w14:textId="178EF24F" w:rsidR="00097F3D" w:rsidRPr="00BA057E" w:rsidRDefault="00511FB8">
      <w:pPr>
        <w:suppressAutoHyphens/>
        <w:spacing w:line="276" w:lineRule="auto"/>
        <w:ind w:firstLine="567"/>
        <w:jc w:val="both"/>
        <w:rPr>
          <w:lang w:val="ru-RU"/>
        </w:rPr>
      </w:pPr>
      <w:r w:rsidRPr="00511FB8">
        <w:rPr>
          <w:rFonts w:ascii="Times New Roman" w:hAnsi="Times New Roman"/>
          <w:sz w:val="28"/>
          <w:szCs w:val="28"/>
          <w:lang w:val="ru-RU"/>
        </w:rPr>
        <w:t xml:space="preserve">Москвич 3 имеет современный и привлекательный внешний вид с узнаваемой полностью светодиодной оптикой. Благодаря длинной колесной базе автомобиль отличается просторным салоном. Водителю и пассажирам доступны современные технологии и мультимедийные решения. Москвич 3 оснащается бензиновым турбомотором (1,5 л, 150 л.с., 210 Н·м) в паре с автоматической трансмиссией CVT или 6-ступенчатой механической коробкой передач. Подробные характеристики модели доступны на официальном </w:t>
      </w:r>
      <w:hyperlink r:id="rId7" w:history="1">
        <w:r w:rsidRPr="00511FB8">
          <w:rPr>
            <w:rStyle w:val="a3"/>
            <w:rFonts w:ascii="Times New Roman" w:hAnsi="Times New Roman"/>
            <w:sz w:val="28"/>
            <w:szCs w:val="28"/>
            <w:lang w:val="ru-RU"/>
          </w:rPr>
          <w:t>сайте</w:t>
        </w:r>
      </w:hyperlink>
      <w:r w:rsidRPr="00511FB8">
        <w:rPr>
          <w:rFonts w:ascii="Times New Roman" w:hAnsi="Times New Roman"/>
          <w:sz w:val="28"/>
          <w:szCs w:val="28"/>
          <w:lang w:val="ru-RU"/>
        </w:rPr>
        <w:t xml:space="preserve"> компании.</w:t>
      </w:r>
    </w:p>
    <w:sectPr w:rsidR="00097F3D" w:rsidRPr="00BA057E">
      <w:headerReference w:type="default" r:id="rId8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6C78" w14:textId="77777777" w:rsidR="002152E3" w:rsidRDefault="002152E3">
      <w:r>
        <w:separator/>
      </w:r>
    </w:p>
  </w:endnote>
  <w:endnote w:type="continuationSeparator" w:id="0">
    <w:p w14:paraId="6BB2E335" w14:textId="77777777" w:rsidR="002152E3" w:rsidRDefault="0021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roman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0660A" w14:textId="77777777" w:rsidR="002152E3" w:rsidRDefault="002152E3">
      <w:r>
        <w:separator/>
      </w:r>
    </w:p>
  </w:footnote>
  <w:footnote w:type="continuationSeparator" w:id="0">
    <w:p w14:paraId="47B46E09" w14:textId="77777777" w:rsidR="002152E3" w:rsidRDefault="00215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BF697" w14:textId="5E53DDAC" w:rsidR="00097F3D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99C4EEC" wp14:editId="5C8C8EC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74E1002" wp14:editId="28C8DA8B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5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DF06F1">
      <w:rPr>
        <w:rFonts w:ascii="Calibri" w:hAnsi="Calibri"/>
        <w:color w:val="C00000"/>
        <w:sz w:val="22"/>
        <w:szCs w:val="22"/>
        <w:u w:color="C00000"/>
        <w:lang w:val="ru-RU"/>
      </w:rPr>
      <w:t>0</w:t>
    </w:r>
    <w:r w:rsidR="00A01AA2">
      <w:rPr>
        <w:rFonts w:ascii="Calibri" w:hAnsi="Calibri"/>
        <w:color w:val="C00000"/>
        <w:sz w:val="22"/>
        <w:szCs w:val="22"/>
        <w:u w:color="C00000"/>
        <w:lang w:val="ru-RU"/>
      </w:rPr>
      <w:t>1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</w:t>
    </w:r>
    <w:r w:rsidR="00A01AA2">
      <w:rPr>
        <w:rFonts w:ascii="Calibri" w:hAnsi="Calibri"/>
        <w:color w:val="C00000"/>
        <w:sz w:val="22"/>
        <w:szCs w:val="22"/>
        <w:u w:color="C00000"/>
        <w:lang w:val="ru-RU"/>
      </w:rPr>
      <w:t>6</w:t>
    </w:r>
    <w:r>
      <w:rPr>
        <w:rFonts w:ascii="Calibri" w:hAnsi="Calibri"/>
        <w:color w:val="C00000"/>
        <w:sz w:val="22"/>
        <w:szCs w:val="22"/>
        <w:u w:color="C00000"/>
        <w:lang w:val="ru-RU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F3D"/>
    <w:rsid w:val="00045F0B"/>
    <w:rsid w:val="00054D3E"/>
    <w:rsid w:val="0006369C"/>
    <w:rsid w:val="00097F3D"/>
    <w:rsid w:val="000D4A09"/>
    <w:rsid w:val="000E7EFA"/>
    <w:rsid w:val="001A4929"/>
    <w:rsid w:val="001E2609"/>
    <w:rsid w:val="002152E3"/>
    <w:rsid w:val="00236D94"/>
    <w:rsid w:val="002A0C15"/>
    <w:rsid w:val="003550B5"/>
    <w:rsid w:val="00355497"/>
    <w:rsid w:val="003578BC"/>
    <w:rsid w:val="004A40A9"/>
    <w:rsid w:val="004A5CEC"/>
    <w:rsid w:val="004F1313"/>
    <w:rsid w:val="00511FB8"/>
    <w:rsid w:val="00517A35"/>
    <w:rsid w:val="005B0AE8"/>
    <w:rsid w:val="0063145A"/>
    <w:rsid w:val="00683932"/>
    <w:rsid w:val="008C5A1A"/>
    <w:rsid w:val="00902F65"/>
    <w:rsid w:val="0090407A"/>
    <w:rsid w:val="00926413"/>
    <w:rsid w:val="00927D2A"/>
    <w:rsid w:val="0095563A"/>
    <w:rsid w:val="009E0141"/>
    <w:rsid w:val="00A01AA2"/>
    <w:rsid w:val="00A213E1"/>
    <w:rsid w:val="00A56055"/>
    <w:rsid w:val="00AA4C7E"/>
    <w:rsid w:val="00BA057E"/>
    <w:rsid w:val="00CA0AA2"/>
    <w:rsid w:val="00D07AD1"/>
    <w:rsid w:val="00D16589"/>
    <w:rsid w:val="00D231B7"/>
    <w:rsid w:val="00D33F9E"/>
    <w:rsid w:val="00D67E9A"/>
    <w:rsid w:val="00DE1C0F"/>
    <w:rsid w:val="00DF06F1"/>
    <w:rsid w:val="00EB1886"/>
    <w:rsid w:val="00F71210"/>
    <w:rsid w:val="00F90CE7"/>
    <w:rsid w:val="00FA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7E9C"/>
  <w15:docId w15:val="{C8598C35-6337-432C-AD28-24687CEAF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D07A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7AD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D07A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7AD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styleId="aa">
    <w:name w:val="Unresolved Mention"/>
    <w:basedOn w:val="a0"/>
    <w:uiPriority w:val="99"/>
    <w:semiHidden/>
    <w:unhideWhenUsed/>
    <w:rsid w:val="00357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9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moskvich-auto.ru/models/moskvich-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skvich-auto.ru/buyers/cred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Василиса Дмитриевна</dc:creator>
  <cp:lastModifiedBy>Зотова Василиса Дмитриевна</cp:lastModifiedBy>
  <cp:revision>14</cp:revision>
  <dcterms:created xsi:type="dcterms:W3CDTF">2023-05-29T11:11:00Z</dcterms:created>
  <dcterms:modified xsi:type="dcterms:W3CDTF">2023-05-31T15:46:00Z</dcterms:modified>
</cp:coreProperties>
</file>